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588BF9" w14:textId="36A4DD77" w:rsidR="00676268" w:rsidRPr="00CC58DE" w:rsidRDefault="00676268" w:rsidP="00F0422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C58DE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4495CE" wp14:editId="01A9387A">
                <wp:simplePos x="0" y="0"/>
                <wp:positionH relativeFrom="margin">
                  <wp:posOffset>81280</wp:posOffset>
                </wp:positionH>
                <wp:positionV relativeFrom="paragraph">
                  <wp:posOffset>138430</wp:posOffset>
                </wp:positionV>
                <wp:extent cx="5591175" cy="533400"/>
                <wp:effectExtent l="0" t="0" r="0" b="0"/>
                <wp:wrapTight wrapText="bothSides">
                  <wp:wrapPolygon edited="0">
                    <wp:start x="221" y="0"/>
                    <wp:lineTo x="221" y="20829"/>
                    <wp:lineTo x="21342" y="20829"/>
                    <wp:lineTo x="21342" y="0"/>
                    <wp:lineTo x="221" y="0"/>
                  </wp:wrapPolygon>
                </wp:wrapTight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38C5C" w14:textId="28A6B0A7" w:rsidR="0087719C" w:rsidRPr="007715ED" w:rsidRDefault="0087719C" w:rsidP="00D651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495CE" id="Obdĺžnik 1" o:spid="_x0000_s1026" style="position:absolute;left:0;text-align:left;margin-left:6.4pt;margin-top:10.9pt;width:440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" filled="f" stroked="f" strokeweight="1pt">
                <v:textbox>
                  <w:txbxContent>
                    <w:p w14:paraId="57938C5C" w14:textId="28A6B0A7" w:rsidR="0087719C" w:rsidRPr="007715ED" w:rsidRDefault="0087719C" w:rsidP="00D651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CC58DE">
        <w:rPr>
          <w:rFonts w:ascii="Times New Roman" w:hAnsi="Times New Roman" w:cs="Times New Roman"/>
          <w:b/>
          <w:color w:val="002060"/>
          <w:sz w:val="40"/>
          <w:szCs w:val="40"/>
        </w:rPr>
        <w:t>Odloženie, prevzatie a vrátenie kníh „cez okienko“</w:t>
      </w:r>
    </w:p>
    <w:p w14:paraId="0E655CF8" w14:textId="2962D2E5" w:rsidR="007715ED" w:rsidRPr="00DD2801" w:rsidRDefault="000529D8" w:rsidP="00917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801">
        <w:rPr>
          <w:rFonts w:ascii="Times New Roman" w:hAnsi="Times New Roman" w:cs="Times New Roman"/>
          <w:b/>
          <w:sz w:val="24"/>
          <w:szCs w:val="24"/>
        </w:rPr>
        <w:t xml:space="preserve">Vážení čitatelia, oznamujeme Vám, že v súlade s COVID AUTOMATOM </w:t>
      </w:r>
      <w:r w:rsidR="00DD2801" w:rsidRPr="00DD2801">
        <w:rPr>
          <w:rFonts w:ascii="Times New Roman" w:hAnsi="Times New Roman" w:cs="Times New Roman"/>
          <w:b/>
          <w:sz w:val="24"/>
          <w:szCs w:val="24"/>
        </w:rPr>
        <w:t xml:space="preserve">bude </w:t>
      </w:r>
      <w:r w:rsidR="00DD2801">
        <w:rPr>
          <w:rFonts w:ascii="Times New Roman" w:hAnsi="Times New Roman" w:cs="Times New Roman"/>
          <w:b/>
          <w:sz w:val="24"/>
          <w:szCs w:val="24"/>
        </w:rPr>
        <w:t>od 0</w:t>
      </w:r>
      <w:r w:rsidR="00676268">
        <w:rPr>
          <w:rFonts w:ascii="Times New Roman" w:hAnsi="Times New Roman" w:cs="Times New Roman"/>
          <w:b/>
          <w:sz w:val="24"/>
          <w:szCs w:val="24"/>
        </w:rPr>
        <w:t>8</w:t>
      </w:r>
      <w:r w:rsidR="00DD2801">
        <w:rPr>
          <w:rFonts w:ascii="Times New Roman" w:hAnsi="Times New Roman" w:cs="Times New Roman"/>
          <w:b/>
          <w:sz w:val="24"/>
          <w:szCs w:val="24"/>
        </w:rPr>
        <w:t>.</w:t>
      </w:r>
      <w:r w:rsidR="00676268">
        <w:rPr>
          <w:rFonts w:ascii="Times New Roman" w:hAnsi="Times New Roman" w:cs="Times New Roman"/>
          <w:b/>
          <w:sz w:val="24"/>
          <w:szCs w:val="24"/>
        </w:rPr>
        <w:t>11</w:t>
      </w:r>
      <w:r w:rsidR="00DD2801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676268">
        <w:rPr>
          <w:rFonts w:ascii="Times New Roman" w:hAnsi="Times New Roman" w:cs="Times New Roman"/>
          <w:b/>
          <w:sz w:val="24"/>
          <w:szCs w:val="24"/>
        </w:rPr>
        <w:t>Liptovský Mikuláš  „čierny okres“</w:t>
      </w:r>
      <w:r w:rsidR="00CC58DE">
        <w:rPr>
          <w:rFonts w:ascii="Times New Roman" w:hAnsi="Times New Roman" w:cs="Times New Roman"/>
          <w:b/>
          <w:sz w:val="24"/>
          <w:szCs w:val="24"/>
        </w:rPr>
        <w:t>.  V</w:t>
      </w:r>
      <w:r w:rsidR="00DD2801" w:rsidRPr="00DD2801">
        <w:rPr>
          <w:rFonts w:ascii="Times New Roman" w:hAnsi="Times New Roman" w:cs="Times New Roman"/>
          <w:b/>
          <w:sz w:val="24"/>
          <w:szCs w:val="24"/>
        </w:rPr>
        <w:t>stup do knižnice za účelom voľného výberu kníh na jednotlivých úsekoch</w:t>
      </w:r>
      <w:r w:rsidR="00CC58DE">
        <w:rPr>
          <w:rFonts w:ascii="Times New Roman" w:hAnsi="Times New Roman" w:cs="Times New Roman"/>
          <w:b/>
          <w:sz w:val="24"/>
          <w:szCs w:val="24"/>
        </w:rPr>
        <w:t xml:space="preserve"> bude</w:t>
      </w:r>
      <w:r w:rsidR="00676268">
        <w:rPr>
          <w:rFonts w:ascii="Times New Roman" w:hAnsi="Times New Roman" w:cs="Times New Roman"/>
          <w:b/>
          <w:sz w:val="24"/>
          <w:szCs w:val="24"/>
        </w:rPr>
        <w:t xml:space="preserve"> umožnený len kompletne zaočkovaným čitateľom</w:t>
      </w:r>
      <w:r w:rsidR="00636C05">
        <w:rPr>
          <w:rFonts w:ascii="Times New Roman" w:hAnsi="Times New Roman" w:cs="Times New Roman"/>
          <w:b/>
          <w:sz w:val="24"/>
          <w:szCs w:val="24"/>
        </w:rPr>
        <w:t>. P</w:t>
      </w:r>
      <w:r w:rsidR="00DD2801" w:rsidRPr="00DD2801">
        <w:rPr>
          <w:rFonts w:ascii="Times New Roman" w:hAnsi="Times New Roman" w:cs="Times New Roman"/>
          <w:b/>
          <w:sz w:val="24"/>
          <w:szCs w:val="24"/>
        </w:rPr>
        <w:t xml:space="preserve">ožičiavanie </w:t>
      </w:r>
      <w:r w:rsidR="00676268">
        <w:rPr>
          <w:rFonts w:ascii="Times New Roman" w:hAnsi="Times New Roman" w:cs="Times New Roman"/>
          <w:b/>
          <w:sz w:val="24"/>
          <w:szCs w:val="24"/>
        </w:rPr>
        <w:t xml:space="preserve">pre ostatných čitateľov </w:t>
      </w:r>
      <w:r w:rsidR="00DD2801" w:rsidRPr="00DD2801">
        <w:rPr>
          <w:rFonts w:ascii="Times New Roman" w:hAnsi="Times New Roman" w:cs="Times New Roman"/>
          <w:b/>
          <w:sz w:val="24"/>
          <w:szCs w:val="24"/>
        </w:rPr>
        <w:t>bude možné len spôsobom výdaja vopred objednaných kníh „cez okienko“</w:t>
      </w:r>
    </w:p>
    <w:p w14:paraId="043C394C" w14:textId="4DF4AC39" w:rsidR="002272A7" w:rsidRPr="003E5AAD" w:rsidRDefault="002272A7" w:rsidP="0091728D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E5AAD">
        <w:rPr>
          <w:rFonts w:ascii="Times New Roman" w:hAnsi="Times New Roman" w:cs="Times New Roman"/>
          <w:b/>
          <w:color w:val="002060"/>
          <w:sz w:val="32"/>
          <w:szCs w:val="32"/>
        </w:rPr>
        <w:t>Ako požiadať o odloženie knihy</w:t>
      </w:r>
      <w:r w:rsidR="003E5AAD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14:paraId="5BB822D3" w14:textId="4F416B70" w:rsidR="00F05F4E" w:rsidRPr="003E5AAD" w:rsidRDefault="00F05F4E" w:rsidP="003E5AA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AAD">
        <w:rPr>
          <w:rFonts w:ascii="Times New Roman" w:hAnsi="Times New Roman" w:cs="Times New Roman"/>
          <w:bCs/>
          <w:sz w:val="24"/>
          <w:szCs w:val="24"/>
        </w:rPr>
        <w:t xml:space="preserve">na stránke </w:t>
      </w:r>
      <w:hyperlink r:id="rId7" w:history="1">
        <w:r w:rsidR="003E5AAD" w:rsidRPr="0090486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www.kniznicagfb.sk</w:t>
        </w:r>
      </w:hyperlink>
      <w:r w:rsidRPr="003E5AAD">
        <w:rPr>
          <w:rFonts w:ascii="Times New Roman" w:hAnsi="Times New Roman" w:cs="Times New Roman"/>
          <w:bCs/>
          <w:sz w:val="24"/>
          <w:szCs w:val="24"/>
        </w:rPr>
        <w:t xml:space="preserve"> v časti </w:t>
      </w:r>
      <w:r w:rsidRPr="003E5AAD">
        <w:rPr>
          <w:rFonts w:ascii="Times New Roman" w:hAnsi="Times New Roman" w:cs="Times New Roman"/>
          <w:b/>
          <w:sz w:val="24"/>
          <w:szCs w:val="24"/>
        </w:rPr>
        <w:t>online katalóg</w:t>
      </w:r>
      <w:r w:rsidRPr="003E5AAD">
        <w:rPr>
          <w:rFonts w:ascii="Times New Roman" w:hAnsi="Times New Roman" w:cs="Times New Roman"/>
          <w:bCs/>
          <w:sz w:val="24"/>
          <w:szCs w:val="24"/>
        </w:rPr>
        <w:t xml:space="preserve"> sa prihláste do svojho čitateľského konta zadaním </w:t>
      </w:r>
      <w:r w:rsidRPr="008E75B3">
        <w:rPr>
          <w:rFonts w:ascii="Times New Roman" w:hAnsi="Times New Roman" w:cs="Times New Roman"/>
          <w:b/>
          <w:sz w:val="24"/>
          <w:szCs w:val="24"/>
        </w:rPr>
        <w:t>čísla preukazu</w:t>
      </w:r>
      <w:r w:rsidRPr="003E5AA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3E5AAD">
        <w:rPr>
          <w:rFonts w:ascii="Times New Roman" w:hAnsi="Times New Roman" w:cs="Times New Roman"/>
          <w:bCs/>
          <w:sz w:val="24"/>
          <w:szCs w:val="24"/>
        </w:rPr>
        <w:t> </w:t>
      </w:r>
      <w:r w:rsidRPr="008E75B3">
        <w:rPr>
          <w:rFonts w:ascii="Times New Roman" w:hAnsi="Times New Roman" w:cs="Times New Roman"/>
          <w:b/>
          <w:sz w:val="24"/>
          <w:szCs w:val="24"/>
        </w:rPr>
        <w:t>PIN</w:t>
      </w:r>
    </w:p>
    <w:p w14:paraId="306C8374" w14:textId="1BC39622" w:rsidR="002272A7" w:rsidRPr="003E5AAD" w:rsidRDefault="00F05F4E" w:rsidP="003E5AA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AAD">
        <w:rPr>
          <w:rFonts w:ascii="Times New Roman" w:hAnsi="Times New Roman" w:cs="Times New Roman"/>
          <w:bCs/>
          <w:sz w:val="24"/>
          <w:szCs w:val="24"/>
        </w:rPr>
        <w:t>vyhľadajte knihu,</w:t>
      </w:r>
      <w:r w:rsidR="002272A7" w:rsidRPr="003E5AAD">
        <w:rPr>
          <w:rFonts w:ascii="Times New Roman" w:hAnsi="Times New Roman" w:cs="Times New Roman"/>
          <w:bCs/>
          <w:sz w:val="24"/>
          <w:szCs w:val="24"/>
        </w:rPr>
        <w:t xml:space="preserve"> o ktorú máte záujem </w:t>
      </w:r>
      <w:r w:rsidRPr="003E5AAD">
        <w:rPr>
          <w:rFonts w:ascii="Times New Roman" w:hAnsi="Times New Roman" w:cs="Times New Roman"/>
          <w:bCs/>
          <w:sz w:val="24"/>
          <w:szCs w:val="24"/>
        </w:rPr>
        <w:t>a</w:t>
      </w:r>
      <w:r w:rsidR="002272A7" w:rsidRPr="003E5AAD">
        <w:rPr>
          <w:rFonts w:ascii="Times New Roman" w:hAnsi="Times New Roman" w:cs="Times New Roman"/>
          <w:bCs/>
          <w:sz w:val="24"/>
          <w:szCs w:val="24"/>
        </w:rPr>
        <w:t xml:space="preserve"> zistite, </w:t>
      </w:r>
      <w:r w:rsidR="002272A7" w:rsidRPr="002F20A6">
        <w:rPr>
          <w:rFonts w:ascii="Times New Roman" w:hAnsi="Times New Roman" w:cs="Times New Roman"/>
          <w:b/>
          <w:sz w:val="24"/>
          <w:szCs w:val="24"/>
        </w:rPr>
        <w:t>či je dostupná</w:t>
      </w:r>
      <w:r w:rsidRPr="003E5AAD">
        <w:rPr>
          <w:rFonts w:ascii="Times New Roman" w:hAnsi="Times New Roman" w:cs="Times New Roman"/>
          <w:bCs/>
          <w:sz w:val="24"/>
          <w:szCs w:val="24"/>
        </w:rPr>
        <w:t>, pretože požiadať o odloženie sa dá len pri knihách, ktoré nie sú vypožičané</w:t>
      </w:r>
    </w:p>
    <w:p w14:paraId="55E56749" w14:textId="0CC01064" w:rsidR="00F05F4E" w:rsidRPr="008D7C90" w:rsidRDefault="00F05F4E" w:rsidP="003E5AA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AAD">
        <w:rPr>
          <w:rFonts w:ascii="Times New Roman" w:hAnsi="Times New Roman" w:cs="Times New Roman"/>
          <w:bCs/>
          <w:sz w:val="24"/>
          <w:szCs w:val="24"/>
        </w:rPr>
        <w:t xml:space="preserve">kliknite na názov/titul knihy a otvorí sa detail s informáciami o dokumente, v časti </w:t>
      </w:r>
      <w:r w:rsidRPr="00D651E1">
        <w:rPr>
          <w:rFonts w:ascii="Times New Roman" w:hAnsi="Times New Roman" w:cs="Times New Roman"/>
          <w:b/>
          <w:sz w:val="24"/>
          <w:szCs w:val="24"/>
        </w:rPr>
        <w:t>rozpis zväzkov</w:t>
      </w:r>
      <w:r w:rsidRPr="003E5AAD">
        <w:rPr>
          <w:rFonts w:ascii="Times New Roman" w:hAnsi="Times New Roman" w:cs="Times New Roman"/>
          <w:bCs/>
          <w:sz w:val="24"/>
          <w:szCs w:val="24"/>
        </w:rPr>
        <w:t xml:space="preserve"> kliknite na tlačidlo </w:t>
      </w:r>
      <w:r w:rsidRPr="003E5AAD">
        <w:rPr>
          <w:rFonts w:ascii="Times New Roman" w:hAnsi="Times New Roman" w:cs="Times New Roman"/>
          <w:b/>
          <w:sz w:val="24"/>
          <w:szCs w:val="24"/>
        </w:rPr>
        <w:t>„objednať odloženie“</w:t>
      </w:r>
    </w:p>
    <w:p w14:paraId="54B615F2" w14:textId="32A75EBB" w:rsidR="00AB2DB5" w:rsidRPr="008D7C90" w:rsidRDefault="00AB2DB5" w:rsidP="008D7C90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90">
        <w:rPr>
          <w:rFonts w:ascii="Times New Roman" w:hAnsi="Times New Roman" w:cs="Times New Roman"/>
          <w:bCs/>
          <w:sz w:val="24"/>
          <w:szCs w:val="24"/>
        </w:rPr>
        <w:t>systém vám napíše, že za každý objednaný titul sa platí 50 centov</w:t>
      </w:r>
    </w:p>
    <w:p w14:paraId="120F5137" w14:textId="66AA7D0A" w:rsidR="002F20A6" w:rsidRDefault="002F20A6" w:rsidP="003E5AA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2F20A6">
        <w:rPr>
          <w:rFonts w:ascii="Times New Roman" w:hAnsi="Times New Roman" w:cs="Times New Roman"/>
          <w:bCs/>
          <w:sz w:val="24"/>
          <w:szCs w:val="24"/>
        </w:rPr>
        <w:t xml:space="preserve">a knihy so signatúrou </w:t>
      </w:r>
      <w:r w:rsidRPr="002F20A6">
        <w:rPr>
          <w:rFonts w:ascii="Times New Roman" w:hAnsi="Times New Roman" w:cs="Times New Roman"/>
          <w:b/>
          <w:sz w:val="24"/>
          <w:szCs w:val="24"/>
        </w:rPr>
        <w:t>Pod</w:t>
      </w:r>
      <w:r w:rsidRPr="002F20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0A6">
        <w:rPr>
          <w:rFonts w:ascii="Times New Roman" w:hAnsi="Times New Roman" w:cs="Times New Roman"/>
          <w:bCs/>
          <w:sz w:val="24"/>
          <w:szCs w:val="24"/>
        </w:rPr>
        <w:t>(Podbreziny) sa táto služba nevzťahuje</w:t>
      </w:r>
    </w:p>
    <w:p w14:paraId="474904A4" w14:textId="1120650B" w:rsidR="00F0422E" w:rsidRPr="00F0422E" w:rsidRDefault="00F0422E" w:rsidP="00F0422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2E">
        <w:rPr>
          <w:rFonts w:ascii="Times New Roman" w:eastAsia="Times New Roman" w:hAnsi="Times New Roman" w:cs="Times New Roman"/>
          <w:sz w:val="24"/>
          <w:szCs w:val="24"/>
          <w:lang w:eastAsia="sk-SK"/>
        </w:rPr>
        <w:t>dostupné knihy si môžete objednať aj telefonicky v pracovné dni do 15,00.</w:t>
      </w:r>
    </w:p>
    <w:p w14:paraId="2D0F8408" w14:textId="77777777" w:rsidR="00F0422E" w:rsidRPr="003E5AAD" w:rsidRDefault="00F0422E" w:rsidP="00F0422E">
      <w:pPr>
        <w:pStyle w:val="Odsekzoznamu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6F4B8" w14:textId="23AA2621" w:rsidR="00AB2DB5" w:rsidRDefault="008E75B3" w:rsidP="0091728D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E75B3">
        <w:rPr>
          <w:rFonts w:ascii="Times New Roman" w:hAnsi="Times New Roman" w:cs="Times New Roman"/>
          <w:b/>
          <w:color w:val="002060"/>
          <w:sz w:val="32"/>
          <w:szCs w:val="32"/>
        </w:rPr>
        <w:t>P</w:t>
      </w:r>
      <w:r w:rsidR="00AB2DB5" w:rsidRPr="008E75B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revzatie kníh </w:t>
      </w:r>
    </w:p>
    <w:p w14:paraId="0891638F" w14:textId="33E9F8CB" w:rsidR="008D7C90" w:rsidRPr="008D7C90" w:rsidRDefault="00F0422E" w:rsidP="008D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Objednané k</w:t>
      </w:r>
      <w:r w:rsidRPr="008D7C90">
        <w:rPr>
          <w:rFonts w:ascii="Times New Roman" w:hAnsi="Times New Roman" w:cs="Times New Roman"/>
          <w:b/>
          <w:bCs/>
          <w:sz w:val="24"/>
          <w:szCs w:val="24"/>
        </w:rPr>
        <w:t xml:space="preserve">nihy </w:t>
      </w:r>
      <w:r w:rsidR="008D7C90" w:rsidRPr="008D7C90">
        <w:rPr>
          <w:rFonts w:ascii="Times New Roman" w:hAnsi="Times New Roman" w:cs="Times New Roman"/>
          <w:b/>
          <w:bCs/>
          <w:sz w:val="24"/>
          <w:szCs w:val="24"/>
        </w:rPr>
        <w:t>si môžete vyzdvihnúť</w:t>
      </w:r>
      <w:r w:rsidR="008D7C90" w:rsidRPr="008D7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C90" w:rsidRPr="00F042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druhý </w:t>
      </w:r>
      <w:r w:rsidR="008D7C90" w:rsidRPr="00F042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deň od zadania objednávky</w:t>
      </w:r>
      <w:r w:rsidR="008D7C90" w:rsidRPr="008D7C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čase od</w:t>
      </w:r>
      <w:r w:rsidR="008D7C90" w:rsidRPr="0025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7C90" w:rsidRPr="00F04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,</w:t>
      </w:r>
      <w:r w:rsidR="008D7C90" w:rsidRPr="00F04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00 do 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,</w:t>
      </w:r>
      <w:r w:rsidR="008D7C90" w:rsidRPr="00F04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00</w:t>
      </w:r>
      <w:r w:rsidR="008D7C90" w:rsidRPr="008D7C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A78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</w:t>
      </w:r>
      <w:r w:rsidR="000A78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okrem soboty a nedele)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4CA5278F" w14:textId="77777777" w:rsidR="008D7C90" w:rsidRDefault="008D7C90" w:rsidP="008D7C90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knihy vám budú zapožičané na 1 mesiac od zadania objednávky </w:t>
      </w:r>
    </w:p>
    <w:p w14:paraId="76EB8525" w14:textId="77777777" w:rsidR="008D7C90" w:rsidRDefault="008D7C90" w:rsidP="008D7C90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4A3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nihy je potrebné prevziať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 pracovných dní, inak sa objednávka ruší</w:t>
      </w:r>
    </w:p>
    <w:p w14:paraId="51857975" w14:textId="161C2F9B" w:rsidR="008D7C90" w:rsidRPr="008D7C90" w:rsidRDefault="008D7C90" w:rsidP="0091728D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denná tlač a časopisy sa nepožičiavajú</w:t>
      </w:r>
    </w:p>
    <w:p w14:paraId="4A45C94F" w14:textId="7E24C3B2" w:rsidR="00AB2DB5" w:rsidRPr="00EB3D2A" w:rsidRDefault="00AB2DB5" w:rsidP="008E75B3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A378C">
        <w:rPr>
          <w:rFonts w:ascii="Times New Roman" w:hAnsi="Times New Roman" w:cs="Times New Roman"/>
          <w:sz w:val="24"/>
          <w:szCs w:val="24"/>
        </w:rPr>
        <w:t xml:space="preserve">výdajné miesto </w:t>
      </w:r>
      <w:r w:rsidR="00EB3D2A">
        <w:rPr>
          <w:rFonts w:ascii="Times New Roman" w:hAnsi="Times New Roman" w:cs="Times New Roman"/>
          <w:sz w:val="24"/>
          <w:szCs w:val="24"/>
        </w:rPr>
        <w:t>pre knihy z </w:t>
      </w:r>
      <w:r w:rsidR="00EB3D2A" w:rsidRPr="008E75B3">
        <w:rPr>
          <w:rFonts w:ascii="Times New Roman" w:hAnsi="Times New Roman" w:cs="Times New Roman"/>
          <w:b/>
          <w:bCs/>
          <w:sz w:val="24"/>
          <w:szCs w:val="24"/>
        </w:rPr>
        <w:t>úseku beletrie a detského úseku</w:t>
      </w:r>
      <w:r w:rsidR="00EB3D2A" w:rsidRPr="008E75B3">
        <w:rPr>
          <w:rFonts w:ascii="Times New Roman" w:hAnsi="Times New Roman" w:cs="Times New Roman"/>
          <w:sz w:val="24"/>
          <w:szCs w:val="24"/>
        </w:rPr>
        <w:t xml:space="preserve"> </w:t>
      </w:r>
      <w:r w:rsidRPr="004A378C">
        <w:rPr>
          <w:rFonts w:ascii="Times New Roman" w:hAnsi="Times New Roman" w:cs="Times New Roman"/>
          <w:sz w:val="24"/>
          <w:szCs w:val="24"/>
        </w:rPr>
        <w:t>bude</w:t>
      </w:r>
      <w:r w:rsidR="00EB3D2A">
        <w:rPr>
          <w:rFonts w:ascii="Times New Roman" w:hAnsi="Times New Roman" w:cs="Times New Roman"/>
          <w:sz w:val="24"/>
          <w:szCs w:val="24"/>
        </w:rPr>
        <w:t xml:space="preserve"> v centrálnej budove</w:t>
      </w:r>
      <w:r w:rsidRPr="004A378C">
        <w:rPr>
          <w:rFonts w:ascii="Times New Roman" w:hAnsi="Times New Roman" w:cs="Times New Roman"/>
          <w:sz w:val="24"/>
          <w:szCs w:val="24"/>
        </w:rPr>
        <w:t xml:space="preserve"> v </w:t>
      </w:r>
      <w:r w:rsidRPr="004A378C">
        <w:rPr>
          <w:rFonts w:ascii="Times New Roman" w:hAnsi="Times New Roman" w:cs="Times New Roman"/>
          <w:b/>
          <w:sz w:val="24"/>
          <w:szCs w:val="24"/>
        </w:rPr>
        <w:t>priestoroch čitárne</w:t>
      </w:r>
      <w:r w:rsidR="008E75B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E75B3" w:rsidRPr="008E75B3">
        <w:rPr>
          <w:rFonts w:ascii="Times New Roman" w:hAnsi="Times New Roman" w:cs="Times New Roman"/>
          <w:bCs/>
          <w:sz w:val="24"/>
          <w:szCs w:val="24"/>
        </w:rPr>
        <w:t>výdajné miesto</w:t>
      </w:r>
      <w:r w:rsidR="008E75B3">
        <w:rPr>
          <w:rFonts w:ascii="Times New Roman" w:hAnsi="Times New Roman" w:cs="Times New Roman"/>
          <w:b/>
          <w:sz w:val="24"/>
          <w:szCs w:val="24"/>
        </w:rPr>
        <w:t xml:space="preserve"> pre úsek náučnej literatúry </w:t>
      </w:r>
      <w:r w:rsidR="008E75B3" w:rsidRPr="008E75B3">
        <w:rPr>
          <w:rFonts w:ascii="Times New Roman" w:hAnsi="Times New Roman" w:cs="Times New Roman"/>
          <w:bCs/>
          <w:sz w:val="24"/>
          <w:szCs w:val="24"/>
        </w:rPr>
        <w:t>bude v</w:t>
      </w:r>
      <w:r w:rsidR="008E75B3">
        <w:rPr>
          <w:rFonts w:ascii="Times New Roman" w:hAnsi="Times New Roman" w:cs="Times New Roman"/>
          <w:bCs/>
          <w:sz w:val="24"/>
          <w:szCs w:val="24"/>
        </w:rPr>
        <w:t> </w:t>
      </w:r>
      <w:r w:rsidR="008E75B3" w:rsidRPr="008E75B3">
        <w:rPr>
          <w:rFonts w:ascii="Times New Roman" w:hAnsi="Times New Roman" w:cs="Times New Roman"/>
          <w:bCs/>
          <w:sz w:val="24"/>
          <w:szCs w:val="24"/>
        </w:rPr>
        <w:t>priestoroch</w:t>
      </w:r>
      <w:r w:rsidR="008E75B3">
        <w:rPr>
          <w:rFonts w:ascii="Times New Roman" w:hAnsi="Times New Roman" w:cs="Times New Roman"/>
          <w:bCs/>
          <w:sz w:val="24"/>
          <w:szCs w:val="24"/>
        </w:rPr>
        <w:t xml:space="preserve"> náučného oddelenia</w:t>
      </w:r>
    </w:p>
    <w:p w14:paraId="43A9B2F8" w14:textId="3552AACE" w:rsidR="00250FFF" w:rsidRDefault="008E75B3" w:rsidP="00250FF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vstupe do knižnice je </w:t>
      </w:r>
      <w:r w:rsidR="00250FFF">
        <w:rPr>
          <w:rFonts w:ascii="Times New Roman" w:hAnsi="Times New Roman" w:cs="Times New Roman"/>
          <w:sz w:val="24"/>
          <w:szCs w:val="24"/>
        </w:rPr>
        <w:t>potrebné</w:t>
      </w:r>
      <w:r w:rsidR="00250FF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3D2A" w:rsidRPr="00250FFF">
        <w:rPr>
          <w:rFonts w:ascii="Times New Roman" w:hAnsi="Times New Roman" w:cs="Times New Roman"/>
          <w:sz w:val="24"/>
          <w:szCs w:val="24"/>
        </w:rPr>
        <w:t>dodržiavať podmienky</w:t>
      </w:r>
      <w:r w:rsidRPr="00250FFF">
        <w:rPr>
          <w:rFonts w:ascii="Times New Roman" w:hAnsi="Times New Roman" w:cs="Times New Roman"/>
          <w:sz w:val="24"/>
          <w:szCs w:val="24"/>
        </w:rPr>
        <w:t>:</w:t>
      </w:r>
      <w:r w:rsidR="00EB3D2A" w:rsidRPr="00250FFF">
        <w:rPr>
          <w:rFonts w:ascii="Times New Roman" w:hAnsi="Times New Roman" w:cs="Times New Roman"/>
          <w:sz w:val="24"/>
          <w:szCs w:val="24"/>
        </w:rPr>
        <w:t xml:space="preserve"> </w:t>
      </w:r>
      <w:r w:rsidR="00EB3D2A" w:rsidRPr="00250FFF">
        <w:rPr>
          <w:rFonts w:ascii="Times New Roman" w:hAnsi="Times New Roman" w:cs="Times New Roman"/>
          <w:b/>
          <w:bCs/>
          <w:sz w:val="24"/>
          <w:szCs w:val="24"/>
        </w:rPr>
        <w:t>respirátor FFP2</w:t>
      </w:r>
      <w:r w:rsidR="00250FF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EB3D2A" w:rsidRPr="00250FFF">
        <w:rPr>
          <w:rFonts w:ascii="Times New Roman" w:hAnsi="Times New Roman" w:cs="Times New Roman"/>
          <w:b/>
          <w:bCs/>
          <w:sz w:val="24"/>
          <w:szCs w:val="24"/>
        </w:rPr>
        <w:t xml:space="preserve"> dezin</w:t>
      </w:r>
      <w:r w:rsidR="00250FFF" w:rsidRPr="00250FFF">
        <w:rPr>
          <w:rFonts w:ascii="Times New Roman" w:hAnsi="Times New Roman" w:cs="Times New Roman"/>
          <w:b/>
          <w:bCs/>
          <w:sz w:val="24"/>
          <w:szCs w:val="24"/>
        </w:rPr>
        <w:t>fekcia na ruky</w:t>
      </w:r>
      <w:r w:rsidR="00250FF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250FFF" w:rsidRPr="00250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D2A" w:rsidRPr="00250FFF">
        <w:rPr>
          <w:rFonts w:ascii="Times New Roman" w:hAnsi="Times New Roman" w:cs="Times New Roman"/>
          <w:b/>
          <w:bCs/>
          <w:sz w:val="24"/>
          <w:szCs w:val="24"/>
        </w:rPr>
        <w:t xml:space="preserve">odstup </w:t>
      </w:r>
      <w:r w:rsidR="00250FFF" w:rsidRPr="00250FFF">
        <w:rPr>
          <w:rFonts w:ascii="Times New Roman" w:hAnsi="Times New Roman" w:cs="Times New Roman"/>
          <w:b/>
          <w:bCs/>
          <w:sz w:val="24"/>
          <w:szCs w:val="24"/>
        </w:rPr>
        <w:t xml:space="preserve">2 metre </w:t>
      </w:r>
    </w:p>
    <w:p w14:paraId="2E3F37B7" w14:textId="39636627" w:rsidR="00EB3D2A" w:rsidRPr="00250FFF" w:rsidRDefault="00EB3D2A" w:rsidP="00250FF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FFF">
        <w:rPr>
          <w:rFonts w:ascii="Times New Roman" w:hAnsi="Times New Roman" w:cs="Times New Roman"/>
          <w:sz w:val="24"/>
          <w:szCs w:val="24"/>
        </w:rPr>
        <w:t>do čitárne</w:t>
      </w:r>
      <w:r w:rsidR="00250FFF">
        <w:rPr>
          <w:rFonts w:ascii="Times New Roman" w:hAnsi="Times New Roman" w:cs="Times New Roman"/>
          <w:sz w:val="24"/>
          <w:szCs w:val="24"/>
        </w:rPr>
        <w:t>/náučné</w:t>
      </w:r>
      <w:r w:rsidR="00D651E1">
        <w:rPr>
          <w:rFonts w:ascii="Times New Roman" w:hAnsi="Times New Roman" w:cs="Times New Roman"/>
          <w:sz w:val="24"/>
          <w:szCs w:val="24"/>
        </w:rPr>
        <w:t>ho</w:t>
      </w:r>
      <w:r w:rsidR="00250FFF">
        <w:rPr>
          <w:rFonts w:ascii="Times New Roman" w:hAnsi="Times New Roman" w:cs="Times New Roman"/>
          <w:sz w:val="24"/>
          <w:szCs w:val="24"/>
        </w:rPr>
        <w:t xml:space="preserve"> oddeleni</w:t>
      </w:r>
      <w:r w:rsidR="00D651E1">
        <w:rPr>
          <w:rFonts w:ascii="Times New Roman" w:hAnsi="Times New Roman" w:cs="Times New Roman"/>
          <w:sz w:val="24"/>
          <w:szCs w:val="24"/>
        </w:rPr>
        <w:t>a</w:t>
      </w:r>
      <w:r w:rsidR="00250FFF">
        <w:rPr>
          <w:rFonts w:ascii="Times New Roman" w:hAnsi="Times New Roman" w:cs="Times New Roman"/>
          <w:sz w:val="24"/>
          <w:szCs w:val="24"/>
        </w:rPr>
        <w:t>,</w:t>
      </w:r>
      <w:r w:rsidRPr="00250FFF">
        <w:rPr>
          <w:rFonts w:ascii="Times New Roman" w:hAnsi="Times New Roman" w:cs="Times New Roman"/>
          <w:sz w:val="24"/>
          <w:szCs w:val="24"/>
        </w:rPr>
        <w:t xml:space="preserve"> môže vstúpiť </w:t>
      </w:r>
      <w:r w:rsidRPr="00250FFF">
        <w:rPr>
          <w:rFonts w:ascii="Times New Roman" w:hAnsi="Times New Roman" w:cs="Times New Roman"/>
          <w:b/>
          <w:sz w:val="24"/>
          <w:szCs w:val="24"/>
        </w:rPr>
        <w:t>naraz len 1 osoba</w:t>
      </w:r>
      <w:r w:rsidRPr="00250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B92BB" w14:textId="77777777" w:rsidR="00EB3D2A" w:rsidRPr="00EB3D2A" w:rsidRDefault="00EB3D2A" w:rsidP="00250FFF">
      <w:pPr>
        <w:pStyle w:val="Odsekzoznamu"/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27989928" w14:textId="3524DC2E" w:rsidR="00D76F43" w:rsidRPr="00250FFF" w:rsidRDefault="00250FFF" w:rsidP="00250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sk-SK"/>
        </w:rPr>
      </w:pPr>
      <w:r w:rsidRPr="00250FF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sk-SK"/>
        </w:rPr>
        <w:t>V</w:t>
      </w:r>
      <w:r w:rsidR="00D76F43" w:rsidRPr="00250FF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sk-SK"/>
        </w:rPr>
        <w:t>rátenie kníh</w:t>
      </w:r>
    </w:p>
    <w:p w14:paraId="6313863C" w14:textId="07AD054A" w:rsidR="007B7A20" w:rsidRPr="007B7A20" w:rsidRDefault="007B7A20" w:rsidP="007B7A20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A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knihy môžete vrátiť </w:t>
      </w:r>
      <w:r w:rsidR="00B73573" w:rsidRPr="007B7A2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B73573" w:rsidRPr="007B7A20">
        <w:rPr>
          <w:rFonts w:ascii="Times New Roman" w:hAnsi="Times New Roman" w:cs="Times New Roman"/>
          <w:b/>
          <w:sz w:val="24"/>
          <w:szCs w:val="24"/>
        </w:rPr>
        <w:t>biblioboxu</w:t>
      </w:r>
      <w:proofErr w:type="spellEnd"/>
      <w:r w:rsidR="00B73573" w:rsidRPr="007B7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76948" w14:textId="5E329B63" w:rsidR="00A024E5" w:rsidRPr="00364D8B" w:rsidRDefault="00B73573" w:rsidP="00364D8B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A20">
        <w:rPr>
          <w:rFonts w:ascii="Times New Roman" w:hAnsi="Times New Roman" w:cs="Times New Roman"/>
          <w:sz w:val="24"/>
          <w:szCs w:val="24"/>
        </w:rPr>
        <w:t xml:space="preserve">všetky vrátené knihy </w:t>
      </w:r>
      <w:r w:rsidR="00D93D09">
        <w:rPr>
          <w:rFonts w:ascii="Times New Roman" w:hAnsi="Times New Roman" w:cs="Times New Roman"/>
          <w:sz w:val="24"/>
          <w:szCs w:val="24"/>
        </w:rPr>
        <w:t>budú z</w:t>
      </w:r>
      <w:r w:rsidR="00A024E5">
        <w:rPr>
          <w:rFonts w:ascii="Times New Roman" w:hAnsi="Times New Roman" w:cs="Times New Roman"/>
          <w:sz w:val="24"/>
          <w:szCs w:val="24"/>
        </w:rPr>
        <w:t xml:space="preserve"> vášho </w:t>
      </w:r>
      <w:r w:rsidR="00D93D09">
        <w:rPr>
          <w:rFonts w:ascii="Times New Roman" w:hAnsi="Times New Roman" w:cs="Times New Roman"/>
          <w:sz w:val="24"/>
          <w:szCs w:val="24"/>
        </w:rPr>
        <w:t>čitateľského konta odpísané</w:t>
      </w:r>
      <w:r w:rsidR="00A024E5">
        <w:rPr>
          <w:rFonts w:ascii="Times New Roman" w:hAnsi="Times New Roman" w:cs="Times New Roman"/>
          <w:sz w:val="24"/>
          <w:szCs w:val="24"/>
        </w:rPr>
        <w:t xml:space="preserve"> do 24 hodín</w:t>
      </w:r>
    </w:p>
    <w:p w14:paraId="1E094DDD" w14:textId="57772085" w:rsidR="002F20A6" w:rsidRDefault="00250FFF" w:rsidP="002F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sk-SK"/>
        </w:rPr>
      </w:pPr>
      <w:r w:rsidRPr="00250FF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sk-SK"/>
        </w:rPr>
        <w:t>Medziknižničná výpožičná služba/Rešerš</w:t>
      </w:r>
    </w:p>
    <w:p w14:paraId="67E08404" w14:textId="5AC2376C" w:rsidR="002F20A6" w:rsidRDefault="00D93D09" w:rsidP="00A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sk-SK"/>
        </w:rPr>
      </w:pPr>
      <w:r w:rsidRPr="00250FFF">
        <w:rPr>
          <w:rFonts w:ascii="Times New Roman" w:hAnsi="Times New Roman" w:cs="Times New Roman"/>
          <w:sz w:val="24"/>
          <w:szCs w:val="24"/>
        </w:rPr>
        <w:t>Svoje</w:t>
      </w:r>
      <w:r w:rsidR="00276FBD" w:rsidRPr="00250FFF">
        <w:rPr>
          <w:rFonts w:ascii="Times New Roman" w:hAnsi="Times New Roman" w:cs="Times New Roman"/>
          <w:sz w:val="24"/>
          <w:szCs w:val="24"/>
        </w:rPr>
        <w:t xml:space="preserve"> p</w:t>
      </w:r>
      <w:r w:rsidR="00CF38B7" w:rsidRPr="00250FFF">
        <w:rPr>
          <w:rFonts w:ascii="Times New Roman" w:hAnsi="Times New Roman" w:cs="Times New Roman"/>
          <w:sz w:val="24"/>
          <w:szCs w:val="24"/>
        </w:rPr>
        <w:t xml:space="preserve">ožiadavky adresujte na email: </w:t>
      </w:r>
      <w:hyperlink r:id="rId8" w:history="1">
        <w:r w:rsidR="00250FFF" w:rsidRPr="00904863">
          <w:rPr>
            <w:rStyle w:val="Hypertextovprepojenie"/>
            <w:rFonts w:ascii="Times New Roman" w:hAnsi="Times New Roman" w:cs="Times New Roman"/>
            <w:sz w:val="24"/>
            <w:szCs w:val="24"/>
          </w:rPr>
          <w:t>naucne@kniznicagfb.sk</w:t>
        </w:r>
      </w:hyperlink>
    </w:p>
    <w:p w14:paraId="67D50DE3" w14:textId="77777777" w:rsidR="00A024E5" w:rsidRPr="00A024E5" w:rsidRDefault="00A024E5" w:rsidP="00A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sk-SK"/>
        </w:rPr>
      </w:pPr>
    </w:p>
    <w:p w14:paraId="5248D401" w14:textId="77777777" w:rsidR="00B677BA" w:rsidRPr="00F0422E" w:rsidRDefault="00B677BA" w:rsidP="00F0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sk-SK"/>
        </w:rPr>
      </w:pPr>
      <w:r w:rsidRPr="00F042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sk-SK"/>
        </w:rPr>
        <w:t xml:space="preserve">Telefonický kontakt:  </w:t>
      </w:r>
    </w:p>
    <w:p w14:paraId="4EFA05DA" w14:textId="4112E0D5" w:rsidR="00B677BA" w:rsidRPr="00E72694" w:rsidRDefault="00B677BA" w:rsidP="00B67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2694">
        <w:rPr>
          <w:rFonts w:ascii="Times New Roman" w:eastAsia="Times New Roman" w:hAnsi="Times New Roman" w:cs="Times New Roman"/>
          <w:sz w:val="24"/>
          <w:szCs w:val="24"/>
          <w:lang w:eastAsia="sk-SK"/>
        </w:rPr>
        <w:t>úsek beletrie: 044/5526216</w:t>
      </w:r>
    </w:p>
    <w:p w14:paraId="68BF4DB7" w14:textId="77777777" w:rsidR="00B677BA" w:rsidRPr="00E72694" w:rsidRDefault="00B677BA" w:rsidP="00B67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E72694">
        <w:rPr>
          <w:rFonts w:ascii="Times New Roman" w:eastAsia="Times New Roman" w:hAnsi="Times New Roman" w:cs="Times New Roman"/>
          <w:sz w:val="24"/>
          <w:szCs w:val="24"/>
          <w:lang w:eastAsia="sk-SK"/>
        </w:rPr>
        <w:t>sek detskej literatúry: 0949 198 662</w:t>
      </w:r>
    </w:p>
    <w:p w14:paraId="44752B45" w14:textId="15F9D7FC" w:rsidR="00B677BA" w:rsidRPr="00364D8B" w:rsidRDefault="00B677BA" w:rsidP="00B67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7B14B5">
        <w:rPr>
          <w:rFonts w:ascii="Times New Roman" w:eastAsia="Times New Roman" w:hAnsi="Times New Roman" w:cs="Times New Roman"/>
          <w:sz w:val="24"/>
          <w:szCs w:val="24"/>
          <w:lang w:eastAsia="sk-SK"/>
        </w:rPr>
        <w:t>sek náučnej literatúry: 044/552</w:t>
      </w:r>
      <w:r w:rsidRPr="00E72694">
        <w:rPr>
          <w:rFonts w:ascii="Times New Roman" w:eastAsia="Times New Roman" w:hAnsi="Times New Roman" w:cs="Times New Roman"/>
          <w:sz w:val="24"/>
          <w:szCs w:val="24"/>
          <w:lang w:eastAsia="sk-SK"/>
        </w:rPr>
        <w:t>360</w:t>
      </w:r>
      <w:r w:rsidR="007B14B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14:paraId="1C76064D" w14:textId="084355C0" w:rsidR="00B73573" w:rsidRPr="00CC58DE" w:rsidRDefault="00372392" w:rsidP="00CC58DE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ab/>
      </w:r>
    </w:p>
    <w:sectPr w:rsidR="00B73573" w:rsidRPr="00CC58DE" w:rsidSect="00CC58D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60F72" w14:textId="77777777" w:rsidR="00CF07E2" w:rsidRDefault="00CF07E2" w:rsidP="00E72694">
      <w:pPr>
        <w:spacing w:after="0" w:line="240" w:lineRule="auto"/>
      </w:pPr>
      <w:r>
        <w:separator/>
      </w:r>
    </w:p>
  </w:endnote>
  <w:endnote w:type="continuationSeparator" w:id="0">
    <w:p w14:paraId="4C9D52AB" w14:textId="77777777" w:rsidR="00CF07E2" w:rsidRDefault="00CF07E2" w:rsidP="00E7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303A" w14:textId="77777777" w:rsidR="00CF07E2" w:rsidRDefault="00CF07E2" w:rsidP="00E72694">
      <w:pPr>
        <w:spacing w:after="0" w:line="240" w:lineRule="auto"/>
      </w:pPr>
      <w:r>
        <w:separator/>
      </w:r>
    </w:p>
  </w:footnote>
  <w:footnote w:type="continuationSeparator" w:id="0">
    <w:p w14:paraId="77A7B278" w14:textId="77777777" w:rsidR="00CF07E2" w:rsidRDefault="00CF07E2" w:rsidP="00E7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F11"/>
    <w:multiLevelType w:val="hybridMultilevel"/>
    <w:tmpl w:val="5808A7AC"/>
    <w:lvl w:ilvl="0" w:tplc="25660F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7033"/>
    <w:multiLevelType w:val="multilevel"/>
    <w:tmpl w:val="4C3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03782"/>
    <w:multiLevelType w:val="hybridMultilevel"/>
    <w:tmpl w:val="833ABADE"/>
    <w:lvl w:ilvl="0" w:tplc="3F82A8FE">
      <w:start w:val="1"/>
      <w:numFmt w:val="bullet"/>
      <w:lvlText w:val=""/>
      <w:lvlJc w:val="left"/>
      <w:pPr>
        <w:ind w:left="928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5DE5C5F"/>
    <w:multiLevelType w:val="hybridMultilevel"/>
    <w:tmpl w:val="E5F21106"/>
    <w:lvl w:ilvl="0" w:tplc="7B888C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263D"/>
    <w:multiLevelType w:val="hybridMultilevel"/>
    <w:tmpl w:val="25522F5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B30D4"/>
    <w:multiLevelType w:val="hybridMultilevel"/>
    <w:tmpl w:val="06ECE6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B5983"/>
    <w:multiLevelType w:val="hybridMultilevel"/>
    <w:tmpl w:val="88709B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86E58"/>
    <w:multiLevelType w:val="multilevel"/>
    <w:tmpl w:val="F52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9F3899"/>
    <w:multiLevelType w:val="multilevel"/>
    <w:tmpl w:val="095E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D6742"/>
    <w:multiLevelType w:val="multilevel"/>
    <w:tmpl w:val="E3525C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3413C"/>
    <w:multiLevelType w:val="hybridMultilevel"/>
    <w:tmpl w:val="C5EC84A2"/>
    <w:lvl w:ilvl="0" w:tplc="C9CAD3B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A1727F2"/>
    <w:multiLevelType w:val="hybridMultilevel"/>
    <w:tmpl w:val="ED4291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E1275"/>
    <w:multiLevelType w:val="hybridMultilevel"/>
    <w:tmpl w:val="828A8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AE"/>
    <w:rsid w:val="000529D8"/>
    <w:rsid w:val="000A391C"/>
    <w:rsid w:val="000A78D1"/>
    <w:rsid w:val="000D47FE"/>
    <w:rsid w:val="00151C2F"/>
    <w:rsid w:val="002272A7"/>
    <w:rsid w:val="00250FFF"/>
    <w:rsid w:val="00276FBD"/>
    <w:rsid w:val="002F20A6"/>
    <w:rsid w:val="002F667B"/>
    <w:rsid w:val="00364D8B"/>
    <w:rsid w:val="00372392"/>
    <w:rsid w:val="003E5AAD"/>
    <w:rsid w:val="003F04AC"/>
    <w:rsid w:val="004A378C"/>
    <w:rsid w:val="004F7480"/>
    <w:rsid w:val="0050635C"/>
    <w:rsid w:val="005F4B3F"/>
    <w:rsid w:val="00605B49"/>
    <w:rsid w:val="00636C05"/>
    <w:rsid w:val="00676268"/>
    <w:rsid w:val="007670F1"/>
    <w:rsid w:val="007701DA"/>
    <w:rsid w:val="007715ED"/>
    <w:rsid w:val="007B14B5"/>
    <w:rsid w:val="007B7A20"/>
    <w:rsid w:val="00827BEF"/>
    <w:rsid w:val="0083563C"/>
    <w:rsid w:val="00840A72"/>
    <w:rsid w:val="0087719C"/>
    <w:rsid w:val="00884212"/>
    <w:rsid w:val="008D7C90"/>
    <w:rsid w:val="008E75B3"/>
    <w:rsid w:val="0091728D"/>
    <w:rsid w:val="00A024E5"/>
    <w:rsid w:val="00AB2DB5"/>
    <w:rsid w:val="00B46F7B"/>
    <w:rsid w:val="00B677BA"/>
    <w:rsid w:val="00B73573"/>
    <w:rsid w:val="00CC58DE"/>
    <w:rsid w:val="00CC5E34"/>
    <w:rsid w:val="00CF07E2"/>
    <w:rsid w:val="00CF38B7"/>
    <w:rsid w:val="00D60121"/>
    <w:rsid w:val="00D651E1"/>
    <w:rsid w:val="00D76F43"/>
    <w:rsid w:val="00D93D09"/>
    <w:rsid w:val="00DA5E65"/>
    <w:rsid w:val="00DA6128"/>
    <w:rsid w:val="00DD2801"/>
    <w:rsid w:val="00DE24FF"/>
    <w:rsid w:val="00E72694"/>
    <w:rsid w:val="00E855AE"/>
    <w:rsid w:val="00E8744A"/>
    <w:rsid w:val="00EB3D2A"/>
    <w:rsid w:val="00ED6DA8"/>
    <w:rsid w:val="00ED7580"/>
    <w:rsid w:val="00F0422E"/>
    <w:rsid w:val="00F05F4E"/>
    <w:rsid w:val="00F231C4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4024"/>
  <w15:chartTrackingRefBased/>
  <w15:docId w15:val="{D8572B6F-931D-4647-88E1-FA58349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72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27BE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8B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7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2694"/>
  </w:style>
  <w:style w:type="paragraph" w:styleId="Pta">
    <w:name w:val="footer"/>
    <w:basedOn w:val="Normlny"/>
    <w:link w:val="PtaChar"/>
    <w:uiPriority w:val="99"/>
    <w:unhideWhenUsed/>
    <w:rsid w:val="00E7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2694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ne@kniznicagfb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znicagf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Jančušková</dc:creator>
  <cp:keywords/>
  <dc:description/>
  <cp:lastModifiedBy>Marcela Feriančeková</cp:lastModifiedBy>
  <cp:revision>2</cp:revision>
  <cp:lastPrinted>2021-03-03T14:54:00Z</cp:lastPrinted>
  <dcterms:created xsi:type="dcterms:W3CDTF">2021-11-09T08:41:00Z</dcterms:created>
  <dcterms:modified xsi:type="dcterms:W3CDTF">2021-11-09T08:41:00Z</dcterms:modified>
</cp:coreProperties>
</file>